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EB" w:rsidRPr="001653EB" w:rsidRDefault="001653EB" w:rsidP="001653EB">
      <w:pPr>
        <w:spacing w:after="360" w:line="240" w:lineRule="auto"/>
        <w:ind w:firstLine="0"/>
        <w:jc w:val="center"/>
        <w:rPr>
          <w:b/>
          <w:sz w:val="36"/>
          <w:szCs w:val="36"/>
          <w:lang w:eastAsia="ru-RU"/>
        </w:rPr>
      </w:pPr>
      <w:r w:rsidRPr="001653EB">
        <w:rPr>
          <w:b/>
          <w:sz w:val="36"/>
          <w:szCs w:val="36"/>
          <w:lang w:eastAsia="ru-RU"/>
        </w:rPr>
        <w:t>Для заключения договора и проведения оценки потребуются следующие документы:</w:t>
      </w:r>
    </w:p>
    <w:p w:rsidR="001653EB" w:rsidRPr="0071512E" w:rsidRDefault="001653EB" w:rsidP="001653EB">
      <w:pPr>
        <w:pStyle w:val="a4"/>
        <w:numPr>
          <w:ilvl w:val="0"/>
          <w:numId w:val="1"/>
        </w:numPr>
        <w:ind w:left="0" w:firstLine="709"/>
        <w:rPr>
          <w:lang w:eastAsia="ru-RU"/>
        </w:rPr>
      </w:pPr>
      <w:r w:rsidRPr="0071512E">
        <w:rPr>
          <w:lang w:eastAsia="ru-RU"/>
        </w:rPr>
        <w:t>Свидетельство о государственной регистрации права.</w:t>
      </w:r>
    </w:p>
    <w:p w:rsidR="001653EB" w:rsidRPr="0071512E" w:rsidRDefault="001653EB" w:rsidP="001653EB">
      <w:pPr>
        <w:pStyle w:val="a4"/>
        <w:numPr>
          <w:ilvl w:val="0"/>
          <w:numId w:val="1"/>
        </w:numPr>
        <w:ind w:left="0" w:firstLine="709"/>
        <w:rPr>
          <w:lang w:eastAsia="ru-RU"/>
        </w:rPr>
      </w:pPr>
      <w:r w:rsidRPr="0071512E">
        <w:rPr>
          <w:lang w:eastAsia="ru-RU"/>
        </w:rPr>
        <w:t>Свидетельство о государственной регистрации права на землю или договор аренды земельного участка.</w:t>
      </w:r>
    </w:p>
    <w:p w:rsidR="001653EB" w:rsidRPr="0071512E" w:rsidRDefault="001653EB" w:rsidP="001653EB">
      <w:pPr>
        <w:pStyle w:val="a4"/>
        <w:numPr>
          <w:ilvl w:val="0"/>
          <w:numId w:val="1"/>
        </w:numPr>
        <w:ind w:left="0" w:firstLine="709"/>
        <w:rPr>
          <w:lang w:eastAsia="ru-RU"/>
        </w:rPr>
      </w:pPr>
      <w:r w:rsidRPr="0071512E">
        <w:rPr>
          <w:lang w:eastAsia="ru-RU"/>
        </w:rPr>
        <w:t>Сведения об обременениях объекта.</w:t>
      </w:r>
    </w:p>
    <w:p w:rsidR="001653EB" w:rsidRPr="0071512E" w:rsidRDefault="001653EB" w:rsidP="001653EB">
      <w:pPr>
        <w:pStyle w:val="a4"/>
        <w:numPr>
          <w:ilvl w:val="0"/>
          <w:numId w:val="1"/>
        </w:numPr>
        <w:ind w:left="0" w:firstLine="709"/>
        <w:rPr>
          <w:lang w:eastAsia="ru-RU"/>
        </w:rPr>
      </w:pPr>
      <w:r w:rsidRPr="0071512E">
        <w:rPr>
          <w:lang w:eastAsia="ru-RU"/>
        </w:rPr>
        <w:t>Технический паспорт БТИ. Если паспорта БТИ нет, то можно предоставить иную техническую документацию на объект, например, строительную документацию.</w:t>
      </w:r>
    </w:p>
    <w:p w:rsidR="001653EB" w:rsidRPr="0071512E" w:rsidRDefault="001653EB" w:rsidP="001653EB">
      <w:pPr>
        <w:pStyle w:val="a4"/>
        <w:numPr>
          <w:ilvl w:val="0"/>
          <w:numId w:val="1"/>
        </w:numPr>
        <w:ind w:left="0" w:firstLine="709"/>
        <w:rPr>
          <w:lang w:eastAsia="ru-RU"/>
        </w:rPr>
      </w:pPr>
      <w:r w:rsidRPr="0071512E">
        <w:rPr>
          <w:lang w:eastAsia="ru-RU"/>
        </w:rPr>
        <w:t>Справка о балансовой стоимости объекта, если собственник - юридическое лицо.</w:t>
      </w:r>
    </w:p>
    <w:p w:rsidR="00325B08" w:rsidRDefault="001653EB" w:rsidP="001653EB">
      <w:pPr>
        <w:pStyle w:val="a4"/>
        <w:ind w:left="0" w:firstLine="709"/>
        <w:rPr>
          <w:lang w:eastAsia="ru-RU"/>
        </w:rPr>
      </w:pPr>
      <w:r w:rsidRPr="0071512E">
        <w:rPr>
          <w:lang w:eastAsia="ru-RU"/>
        </w:rPr>
        <w:t>Все документы нужно представить в виде копий, заверенных печатью предприятия и подписью ответственного лица.</w:t>
      </w:r>
    </w:p>
    <w:p w:rsidR="00F10888" w:rsidRPr="00F10888" w:rsidRDefault="00F10888" w:rsidP="00F10888">
      <w:pPr>
        <w:rPr>
          <w:b/>
        </w:rPr>
      </w:pPr>
      <w:r w:rsidRPr="00EC3360">
        <w:rPr>
          <w:b/>
        </w:rPr>
        <w:t>Перечень документов по любому из пунктов носит предварительный характер и может быть сокращен или расширен после детального ознакомления оценщика с заданием на оценку.</w:t>
      </w:r>
      <w:bookmarkStart w:id="0" w:name="_GoBack"/>
      <w:bookmarkEnd w:id="0"/>
    </w:p>
    <w:sectPr w:rsidR="00F10888" w:rsidRPr="00F10888" w:rsidSect="001653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043D"/>
    <w:multiLevelType w:val="hybridMultilevel"/>
    <w:tmpl w:val="9064F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EB"/>
    <w:rsid w:val="001653EB"/>
    <w:rsid w:val="00325B08"/>
    <w:rsid w:val="00A64EAA"/>
    <w:rsid w:val="00F1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F8F7A-40A6-4C82-8DDB-2330C653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EB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4EAA"/>
    <w:pPr>
      <w:keepNext/>
      <w:keepLines/>
      <w:spacing w:after="240"/>
      <w:jc w:val="left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4EAA"/>
    <w:pPr>
      <w:keepNext/>
      <w:keepLines/>
      <w:pageBreakBefore/>
      <w:spacing w:after="240"/>
      <w:jc w:val="left"/>
      <w:outlineLvl w:val="1"/>
    </w:pPr>
    <w:rPr>
      <w:rFonts w:eastAsiaTheme="majorEastAsia" w:cstheme="majorBidi"/>
      <w:b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4EAA"/>
    <w:pPr>
      <w:keepNext/>
      <w:keepLines/>
      <w:spacing w:after="240"/>
      <w:jc w:val="left"/>
      <w:outlineLvl w:val="3"/>
    </w:pPr>
    <w:rPr>
      <w:rFonts w:eastAsiaTheme="majorEastAsia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AA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 Spacing"/>
    <w:uiPriority w:val="1"/>
    <w:qFormat/>
    <w:rsid w:val="00A64EAA"/>
    <w:pPr>
      <w:keepNext/>
      <w:keepLines/>
      <w:pageBreakBefore/>
      <w:spacing w:after="28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uiPriority w:val="9"/>
    <w:rsid w:val="00A64EA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A64EAA"/>
    <w:rPr>
      <w:rFonts w:ascii="Times New Roman" w:eastAsiaTheme="majorEastAsia" w:hAnsi="Times New Roman" w:cstheme="majorBidi"/>
      <w:b/>
      <w:iCs/>
      <w:sz w:val="28"/>
    </w:rPr>
  </w:style>
  <w:style w:type="paragraph" w:styleId="a4">
    <w:name w:val="List Paragraph"/>
    <w:basedOn w:val="a"/>
    <w:uiPriority w:val="34"/>
    <w:qFormat/>
    <w:rsid w:val="0016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2017-11-18T23:45:00Z</dcterms:created>
  <dcterms:modified xsi:type="dcterms:W3CDTF">2017-11-18T23:56:00Z</dcterms:modified>
</cp:coreProperties>
</file>